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C71A1" w14:textId="77777777" w:rsidR="00B53EF7" w:rsidRPr="00B53EF7" w:rsidRDefault="00B53EF7" w:rsidP="00B53EF7">
      <w:pPr>
        <w:spacing w:before="176" w:after="144" w:line="240" w:lineRule="auto"/>
        <w:outlineLvl w:val="2"/>
        <w:rPr>
          <w:rFonts w:ascii="Times New Roman" w:eastAsia="Times New Roman" w:hAnsi="Times New Roman" w:cs="Times New Roman"/>
          <w:b/>
          <w:bCs/>
          <w:color w:val="061B60"/>
          <w:sz w:val="28"/>
          <w:szCs w:val="28"/>
          <w:lang w:eastAsia="ru-RU"/>
        </w:rPr>
      </w:pPr>
      <w:r w:rsidRPr="00B53EF7">
        <w:rPr>
          <w:rFonts w:ascii="Times New Roman" w:eastAsia="Times New Roman" w:hAnsi="Times New Roman" w:cs="Times New Roman"/>
          <w:b/>
          <w:bCs/>
          <w:color w:val="061B60"/>
          <w:sz w:val="28"/>
          <w:szCs w:val="28"/>
          <w:lang w:eastAsia="ru-RU"/>
        </w:rPr>
        <w:t>Заявление Генерального директора ООО «</w:t>
      </w:r>
      <w:r w:rsidRPr="007C45A5">
        <w:rPr>
          <w:rFonts w:ascii="Times New Roman" w:eastAsia="Times New Roman" w:hAnsi="Times New Roman" w:cs="Times New Roman"/>
          <w:b/>
          <w:bCs/>
          <w:color w:val="061B60"/>
          <w:sz w:val="28"/>
          <w:szCs w:val="28"/>
          <w:lang w:eastAsia="ru-RU"/>
        </w:rPr>
        <w:t>ЛЛ Аудит</w:t>
      </w:r>
      <w:r w:rsidRPr="00B53EF7">
        <w:rPr>
          <w:rFonts w:ascii="Times New Roman" w:eastAsia="Times New Roman" w:hAnsi="Times New Roman" w:cs="Times New Roman"/>
          <w:b/>
          <w:bCs/>
          <w:color w:val="061B60"/>
          <w:sz w:val="28"/>
          <w:szCs w:val="28"/>
          <w:lang w:eastAsia="ru-RU"/>
        </w:rPr>
        <w:t>»</w:t>
      </w:r>
      <w:r w:rsidRPr="00B53EF7">
        <w:rPr>
          <w:rFonts w:ascii="Times New Roman" w:eastAsia="Times New Roman" w:hAnsi="Times New Roman" w:cs="Times New Roman"/>
          <w:b/>
          <w:bCs/>
          <w:color w:val="061B60"/>
          <w:sz w:val="28"/>
          <w:szCs w:val="28"/>
          <w:lang w:eastAsia="ru-RU"/>
        </w:rPr>
        <w:br/>
        <w:t>о мерах, принимаемых аудиторской организаций для обеспечения своей независимости</w:t>
      </w:r>
    </w:p>
    <w:p w14:paraId="6E17CE2E" w14:textId="1A67228D" w:rsidR="00A3348F" w:rsidRPr="00A3348F" w:rsidRDefault="00B53EF7" w:rsidP="00A334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61B60"/>
          <w:sz w:val="24"/>
          <w:szCs w:val="24"/>
          <w:lang w:eastAsia="ru-RU"/>
        </w:rPr>
      </w:pPr>
      <w:r w:rsidRPr="00B53EF7">
        <w:rPr>
          <w:rFonts w:ascii="Times New Roman" w:eastAsia="Times New Roman" w:hAnsi="Times New Roman" w:cs="Times New Roman"/>
          <w:b/>
          <w:bCs/>
          <w:color w:val="061B60"/>
          <w:sz w:val="24"/>
          <w:szCs w:val="24"/>
          <w:lang w:eastAsia="ru-RU"/>
        </w:rPr>
        <w:t>Меры, принимаемые аудиторской организаций для обеспечения своей независимости</w:t>
      </w:r>
      <w:r w:rsidRPr="00B53EF7">
        <w:rPr>
          <w:rFonts w:ascii="Times New Roman" w:eastAsia="Times New Roman" w:hAnsi="Times New Roman" w:cs="Times New Roman"/>
          <w:color w:val="061B60"/>
          <w:sz w:val="24"/>
          <w:szCs w:val="24"/>
          <w:lang w:eastAsia="ru-RU"/>
        </w:rPr>
        <w:t> основаны на Правилах независимости аудиторов и аудиторских организаций</w:t>
      </w:r>
      <w:r w:rsidR="00154AC2" w:rsidRPr="00154AC2">
        <w:rPr>
          <w:rFonts w:ascii="Times New Roman" w:hAnsi="Times New Roman" w:cs="Times New Roman"/>
          <w:sz w:val="24"/>
          <w:szCs w:val="24"/>
        </w:rPr>
        <w:t xml:space="preserve"> </w:t>
      </w:r>
      <w:r w:rsidR="00154AC2" w:rsidRPr="00154AC2">
        <w:rPr>
          <w:rFonts w:ascii="Times New Roman" w:eastAsia="Times New Roman" w:hAnsi="Times New Roman" w:cs="Times New Roman"/>
          <w:color w:val="061B60"/>
          <w:sz w:val="24"/>
          <w:szCs w:val="24"/>
          <w:lang w:eastAsia="ru-RU"/>
        </w:rPr>
        <w:t xml:space="preserve">согласно Федерального закона от 30.12.2008 N 307-ФЗ (ред. от </w:t>
      </w:r>
      <w:r w:rsidR="00A3348F" w:rsidRPr="00A3348F">
        <w:rPr>
          <w:rFonts w:ascii="Times New Roman" w:eastAsia="Times New Roman" w:hAnsi="Times New Roman" w:cs="Times New Roman"/>
          <w:color w:val="061B60"/>
          <w:sz w:val="24"/>
          <w:szCs w:val="24"/>
          <w:lang w:eastAsia="ru-RU"/>
        </w:rPr>
        <w:t>16</w:t>
      </w:r>
      <w:r w:rsidR="00154AC2" w:rsidRPr="00154AC2">
        <w:rPr>
          <w:rFonts w:ascii="Times New Roman" w:eastAsia="Times New Roman" w:hAnsi="Times New Roman" w:cs="Times New Roman"/>
          <w:color w:val="061B60"/>
          <w:sz w:val="24"/>
          <w:szCs w:val="24"/>
          <w:lang w:eastAsia="ru-RU"/>
        </w:rPr>
        <w:t>.04.</w:t>
      </w:r>
      <w:r w:rsidR="00A3348F" w:rsidRPr="00A3348F">
        <w:rPr>
          <w:rFonts w:ascii="Times New Roman" w:eastAsia="Times New Roman" w:hAnsi="Times New Roman" w:cs="Times New Roman"/>
          <w:color w:val="061B60"/>
          <w:sz w:val="24"/>
          <w:szCs w:val="24"/>
          <w:lang w:eastAsia="ru-RU"/>
        </w:rPr>
        <w:t>2022</w:t>
      </w:r>
      <w:r w:rsidR="00154AC2" w:rsidRPr="00154AC2">
        <w:rPr>
          <w:rFonts w:ascii="Times New Roman" w:eastAsia="Times New Roman" w:hAnsi="Times New Roman" w:cs="Times New Roman"/>
          <w:color w:val="061B60"/>
          <w:sz w:val="24"/>
          <w:szCs w:val="24"/>
          <w:lang w:eastAsia="ru-RU"/>
        </w:rPr>
        <w:t>) "Об аудиторской деятельности"</w:t>
      </w:r>
      <w:r w:rsidRPr="00B53EF7">
        <w:rPr>
          <w:rFonts w:ascii="Times New Roman" w:eastAsia="Times New Roman" w:hAnsi="Times New Roman" w:cs="Times New Roman"/>
          <w:color w:val="061B60"/>
          <w:sz w:val="24"/>
          <w:szCs w:val="24"/>
          <w:lang w:eastAsia="ru-RU"/>
        </w:rPr>
        <w:t xml:space="preserve">, Правилах независимости аудиторов и аудиторских организаций </w:t>
      </w:r>
      <w:r w:rsidRPr="006270B1">
        <w:rPr>
          <w:rFonts w:ascii="Times New Roman" w:eastAsia="Times New Roman" w:hAnsi="Times New Roman" w:cs="Times New Roman"/>
          <w:color w:val="061B60"/>
          <w:sz w:val="24"/>
          <w:szCs w:val="24"/>
          <w:lang w:eastAsia="ru-RU"/>
        </w:rPr>
        <w:t>– членов СРО</w:t>
      </w:r>
      <w:r w:rsidR="00154AC2">
        <w:rPr>
          <w:rFonts w:ascii="Times New Roman" w:eastAsia="Times New Roman" w:hAnsi="Times New Roman" w:cs="Times New Roman"/>
          <w:color w:val="061B60"/>
          <w:sz w:val="24"/>
          <w:szCs w:val="24"/>
          <w:lang w:eastAsia="ru-RU"/>
        </w:rPr>
        <w:t xml:space="preserve"> ААС</w:t>
      </w:r>
      <w:r w:rsidRPr="006270B1">
        <w:rPr>
          <w:rFonts w:ascii="Times New Roman" w:eastAsia="Times New Roman" w:hAnsi="Times New Roman" w:cs="Times New Roman"/>
          <w:color w:val="061B60"/>
          <w:sz w:val="24"/>
          <w:szCs w:val="24"/>
          <w:lang w:eastAsia="ru-RU"/>
        </w:rPr>
        <w:t>, внутрифирменных Правилах независимости аудиторов и аудиторской организации, согласно которым все руководители и сотрудники аудиторской</w:t>
      </w:r>
      <w:r w:rsidRPr="00B53EF7">
        <w:rPr>
          <w:rFonts w:ascii="Times New Roman" w:eastAsia="Times New Roman" w:hAnsi="Times New Roman" w:cs="Times New Roman"/>
          <w:color w:val="061B60"/>
          <w:sz w:val="24"/>
          <w:szCs w:val="24"/>
          <w:lang w:eastAsia="ru-RU"/>
        </w:rPr>
        <w:t xml:space="preserve"> организации обязаны знать, понимать и выполнять требования и ограничения, установленные статьей 8 «Независимость аудиторских организаций, аудиторов» Федерального закона № 307-ФЗ «Об аудиторской деятельности», </w:t>
      </w:r>
      <w:r w:rsidR="00A3348F" w:rsidRPr="00A3348F">
        <w:rPr>
          <w:rFonts w:ascii="Times New Roman" w:eastAsia="Times New Roman" w:hAnsi="Times New Roman" w:cs="Times New Roman"/>
          <w:color w:val="061B60"/>
          <w:sz w:val="24"/>
          <w:szCs w:val="24"/>
          <w:lang w:eastAsia="ru-RU"/>
        </w:rPr>
        <w:t>Кодекса</w:t>
      </w:r>
      <w:r w:rsidR="00A3348F" w:rsidRPr="00A3348F">
        <w:rPr>
          <w:rFonts w:ascii="Times New Roman" w:eastAsia="Times New Roman" w:hAnsi="Times New Roman" w:cs="Times New Roman"/>
          <w:color w:val="061B60"/>
          <w:sz w:val="24"/>
          <w:szCs w:val="24"/>
          <w:lang w:eastAsia="ru-RU"/>
        </w:rPr>
        <w:t xml:space="preserve"> </w:t>
      </w:r>
      <w:r w:rsidR="00A3348F" w:rsidRPr="00A3348F">
        <w:rPr>
          <w:rFonts w:ascii="Times New Roman" w:eastAsia="Times New Roman" w:hAnsi="Times New Roman" w:cs="Times New Roman"/>
          <w:color w:val="061B60"/>
          <w:sz w:val="24"/>
          <w:szCs w:val="24"/>
          <w:lang w:eastAsia="ru-RU"/>
        </w:rPr>
        <w:t>профессиональной этики аудиторов; (приложение к протоколу заочного</w:t>
      </w:r>
    </w:p>
    <w:p w14:paraId="224DBD50" w14:textId="77777777" w:rsidR="00A3348F" w:rsidRPr="00A3348F" w:rsidRDefault="00A3348F" w:rsidP="00A334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61B60"/>
          <w:sz w:val="24"/>
          <w:szCs w:val="24"/>
          <w:lang w:eastAsia="ru-RU"/>
        </w:rPr>
      </w:pPr>
      <w:r w:rsidRPr="00A3348F">
        <w:rPr>
          <w:rFonts w:ascii="Times New Roman" w:eastAsia="Times New Roman" w:hAnsi="Times New Roman" w:cs="Times New Roman"/>
          <w:color w:val="061B60"/>
          <w:sz w:val="24"/>
          <w:szCs w:val="24"/>
          <w:lang w:eastAsia="ru-RU"/>
        </w:rPr>
        <w:t>голосования Совета по аудиторской деятельности от 21.05.2019 N 47) (ред. от</w:t>
      </w:r>
    </w:p>
    <w:p w14:paraId="00E0115F" w14:textId="01A549D4" w:rsidR="00B53EF7" w:rsidRPr="00B53EF7" w:rsidRDefault="00A3348F" w:rsidP="00A334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61B60"/>
          <w:sz w:val="24"/>
          <w:szCs w:val="24"/>
          <w:lang w:eastAsia="ru-RU"/>
        </w:rPr>
      </w:pPr>
      <w:r w:rsidRPr="00A3348F">
        <w:rPr>
          <w:rFonts w:ascii="Times New Roman" w:eastAsia="Times New Roman" w:hAnsi="Times New Roman" w:cs="Times New Roman"/>
          <w:color w:val="061B60"/>
          <w:sz w:val="24"/>
          <w:szCs w:val="24"/>
          <w:lang w:eastAsia="ru-RU"/>
        </w:rPr>
        <w:t>17.11.2021)</w:t>
      </w:r>
      <w:r>
        <w:rPr>
          <w:rFonts w:ascii="Times New Roman" w:eastAsia="Times New Roman" w:hAnsi="Times New Roman" w:cs="Times New Roman"/>
          <w:color w:val="061B60"/>
          <w:sz w:val="24"/>
          <w:szCs w:val="24"/>
          <w:lang w:eastAsia="ru-RU"/>
        </w:rPr>
        <w:t>,</w:t>
      </w:r>
      <w:r w:rsidRPr="00B53EF7">
        <w:rPr>
          <w:rFonts w:ascii="Times New Roman" w:eastAsia="Times New Roman" w:hAnsi="Times New Roman" w:cs="Times New Roman"/>
          <w:color w:val="061B60"/>
          <w:sz w:val="24"/>
          <w:szCs w:val="24"/>
          <w:lang w:eastAsia="ru-RU"/>
        </w:rPr>
        <w:t xml:space="preserve"> </w:t>
      </w:r>
      <w:r w:rsidR="00B53EF7" w:rsidRPr="00B53EF7">
        <w:rPr>
          <w:rFonts w:ascii="Times New Roman" w:eastAsia="Times New Roman" w:hAnsi="Times New Roman" w:cs="Times New Roman"/>
          <w:color w:val="061B60"/>
          <w:sz w:val="24"/>
          <w:szCs w:val="24"/>
          <w:lang w:eastAsia="ru-RU"/>
        </w:rPr>
        <w:t>Международными стандартами аудита, а также неукоснительно соблюдать установленные процедуры, направленные на соблюдение правил независимости.</w:t>
      </w:r>
    </w:p>
    <w:p w14:paraId="2F0721DC" w14:textId="77777777" w:rsidR="00B53EF7" w:rsidRPr="00B53EF7" w:rsidRDefault="00B53EF7" w:rsidP="00B53EF7">
      <w:pPr>
        <w:spacing w:after="192" w:line="240" w:lineRule="auto"/>
        <w:rPr>
          <w:rFonts w:ascii="Times New Roman" w:eastAsia="Times New Roman" w:hAnsi="Times New Roman" w:cs="Times New Roman"/>
          <w:color w:val="061B60"/>
          <w:sz w:val="24"/>
          <w:szCs w:val="24"/>
          <w:lang w:eastAsia="ru-RU"/>
        </w:rPr>
      </w:pPr>
      <w:r w:rsidRPr="00B53EF7">
        <w:rPr>
          <w:rFonts w:ascii="Times New Roman" w:eastAsia="Times New Roman" w:hAnsi="Times New Roman" w:cs="Times New Roman"/>
          <w:b/>
          <w:bCs/>
          <w:color w:val="061B60"/>
          <w:sz w:val="24"/>
          <w:szCs w:val="24"/>
          <w:lang w:eastAsia="ru-RU"/>
        </w:rPr>
        <w:t>Внутренние проверки</w:t>
      </w:r>
      <w:r w:rsidRPr="00B53EF7">
        <w:rPr>
          <w:rFonts w:ascii="Times New Roman" w:eastAsia="Times New Roman" w:hAnsi="Times New Roman" w:cs="Times New Roman"/>
          <w:color w:val="061B60"/>
          <w:sz w:val="24"/>
          <w:szCs w:val="24"/>
          <w:lang w:eastAsia="ru-RU"/>
        </w:rPr>
        <w:t> соблюдения условий независимости аудиторов и аудиторской организации, документирование результатов тестирования проводится при принятии клиента на обслуживание, продолжении сотрудничества с имеющимися клиентами, в ходе выполнения аудиторских заданий, контроля качества оказываемых аудиторских услуг, мониторинга (инспекции) завершенных аудиторских заданий, а также путем получения ежегодных заявлений сотрудников в адрес руководства о соблюдении правил независимости.</w:t>
      </w:r>
    </w:p>
    <w:p w14:paraId="3FAABF2D" w14:textId="77777777" w:rsidR="00B53EF7" w:rsidRPr="00B53EF7" w:rsidRDefault="00B53EF7" w:rsidP="00B53EF7">
      <w:pPr>
        <w:spacing w:after="192" w:line="240" w:lineRule="auto"/>
        <w:rPr>
          <w:rFonts w:ascii="Times New Roman" w:eastAsia="Times New Roman" w:hAnsi="Times New Roman" w:cs="Times New Roman"/>
          <w:color w:val="061B60"/>
          <w:sz w:val="24"/>
          <w:szCs w:val="24"/>
          <w:lang w:eastAsia="ru-RU"/>
        </w:rPr>
      </w:pPr>
      <w:r w:rsidRPr="00B53EF7">
        <w:rPr>
          <w:rFonts w:ascii="Times New Roman" w:eastAsia="Times New Roman" w:hAnsi="Times New Roman" w:cs="Times New Roman"/>
          <w:b/>
          <w:bCs/>
          <w:color w:val="061B60"/>
          <w:sz w:val="24"/>
          <w:szCs w:val="24"/>
          <w:lang w:eastAsia="ru-RU"/>
        </w:rPr>
        <w:br/>
        <w:t>Генеральный директор ООО «</w:t>
      </w:r>
      <w:r>
        <w:rPr>
          <w:rFonts w:ascii="Times New Roman" w:eastAsia="Times New Roman" w:hAnsi="Times New Roman" w:cs="Times New Roman"/>
          <w:b/>
          <w:bCs/>
          <w:color w:val="061B60"/>
          <w:sz w:val="24"/>
          <w:szCs w:val="24"/>
          <w:lang w:eastAsia="ru-RU"/>
        </w:rPr>
        <w:t>ЛЛ Аудит</w:t>
      </w:r>
      <w:r w:rsidRPr="00B53EF7">
        <w:rPr>
          <w:rFonts w:ascii="Times New Roman" w:eastAsia="Times New Roman" w:hAnsi="Times New Roman" w:cs="Times New Roman"/>
          <w:b/>
          <w:bCs/>
          <w:color w:val="061B60"/>
          <w:sz w:val="24"/>
          <w:szCs w:val="24"/>
          <w:lang w:eastAsia="ru-RU"/>
        </w:rPr>
        <w:t>»</w:t>
      </w:r>
    </w:p>
    <w:p w14:paraId="147506EA" w14:textId="77777777" w:rsidR="00CE4914" w:rsidRPr="00E2298C" w:rsidRDefault="00E2298C" w:rsidP="00E2298C">
      <w:pPr>
        <w:spacing w:after="192" w:line="240" w:lineRule="auto"/>
        <w:rPr>
          <w:rFonts w:ascii="Times New Roman" w:eastAsia="Times New Roman" w:hAnsi="Times New Roman" w:cs="Times New Roman"/>
          <w:b/>
          <w:bCs/>
          <w:color w:val="061B60"/>
          <w:sz w:val="24"/>
          <w:szCs w:val="24"/>
          <w:lang w:eastAsia="ru-RU"/>
        </w:rPr>
      </w:pPr>
      <w:r w:rsidRPr="00E2298C">
        <w:rPr>
          <w:rFonts w:ascii="Times New Roman" w:eastAsia="Times New Roman" w:hAnsi="Times New Roman" w:cs="Times New Roman"/>
          <w:b/>
          <w:bCs/>
          <w:color w:val="061B60"/>
          <w:sz w:val="24"/>
          <w:szCs w:val="24"/>
          <w:lang w:eastAsia="ru-RU"/>
        </w:rPr>
        <w:t>Мансурова И.В.</w:t>
      </w:r>
    </w:p>
    <w:sectPr w:rsidR="00CE4914" w:rsidRPr="00E2298C" w:rsidSect="00CE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itt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EF7"/>
    <w:rsid w:val="000C2637"/>
    <w:rsid w:val="000C3821"/>
    <w:rsid w:val="00117E83"/>
    <w:rsid w:val="00154AC2"/>
    <w:rsid w:val="00213D33"/>
    <w:rsid w:val="003B6701"/>
    <w:rsid w:val="00525331"/>
    <w:rsid w:val="006270B1"/>
    <w:rsid w:val="007C45A5"/>
    <w:rsid w:val="00810A38"/>
    <w:rsid w:val="00831946"/>
    <w:rsid w:val="00A3348F"/>
    <w:rsid w:val="00B53EF7"/>
    <w:rsid w:val="00CE4914"/>
    <w:rsid w:val="00E2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8185"/>
  <w15:docId w15:val="{384219BF-F90A-4BC5-8590-5D3FDB49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914"/>
  </w:style>
  <w:style w:type="paragraph" w:styleId="3">
    <w:name w:val="heading 3"/>
    <w:basedOn w:val="a"/>
    <w:link w:val="30"/>
    <w:uiPriority w:val="9"/>
    <w:qFormat/>
    <w:rsid w:val="00B53EF7"/>
    <w:pPr>
      <w:spacing w:before="176" w:after="144" w:line="240" w:lineRule="auto"/>
      <w:outlineLvl w:val="2"/>
    </w:pPr>
    <w:rPr>
      <w:rFonts w:ascii="Bitter" w:eastAsia="Times New Roman" w:hAnsi="Bitter" w:cs="Times New Roman"/>
      <w:b/>
      <w:bCs/>
      <w:color w:val="061B6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3EF7"/>
    <w:rPr>
      <w:rFonts w:ascii="Bitter" w:eastAsia="Times New Roman" w:hAnsi="Bitter" w:cs="Times New Roman"/>
      <w:b/>
      <w:bCs/>
      <w:color w:val="061B6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B53EF7"/>
    <w:rPr>
      <w:b/>
      <w:bCs/>
    </w:rPr>
  </w:style>
  <w:style w:type="paragraph" w:styleId="a4">
    <w:name w:val="Normal (Web)"/>
    <w:basedOn w:val="a"/>
    <w:uiPriority w:val="99"/>
    <w:semiHidden/>
    <w:unhideWhenUsed/>
    <w:rsid w:val="00B53EF7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AUD_Orl</dc:creator>
  <cp:lastModifiedBy>Анастасия Пенкина</cp:lastModifiedBy>
  <cp:revision>3</cp:revision>
  <dcterms:created xsi:type="dcterms:W3CDTF">2018-06-06T12:05:00Z</dcterms:created>
  <dcterms:modified xsi:type="dcterms:W3CDTF">2023-02-03T04:40:00Z</dcterms:modified>
</cp:coreProperties>
</file>